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3C009" w14:textId="77777777" w:rsidR="00983CF6" w:rsidRPr="00E94155" w:rsidRDefault="00983CF6" w:rsidP="00983C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bookmarkStart w:id="0" w:name="_GoBack"/>
      <w:bookmarkEnd w:id="0"/>
      <w:r w:rsidRPr="00E94155">
        <w:rPr>
          <w:rFonts w:ascii="Calibri" w:hAnsi="Calibri" w:cs="Calibri"/>
          <w:b/>
          <w:sz w:val="16"/>
        </w:rPr>
        <w:t>Форма 1.23. Информация о расходах,</w:t>
      </w:r>
    </w:p>
    <w:p w14:paraId="4E4AF25C" w14:textId="77777777" w:rsidR="00983CF6" w:rsidRPr="00E94155" w:rsidRDefault="00983CF6" w:rsidP="00983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связанных с осуществлением технологического присоединения,</w:t>
      </w:r>
      <w:r w:rsidR="00AE606D">
        <w:rPr>
          <w:rFonts w:ascii="Calibri" w:hAnsi="Calibri" w:cs="Calibri"/>
          <w:b/>
          <w:sz w:val="16"/>
        </w:rPr>
        <w:t xml:space="preserve"> </w:t>
      </w:r>
      <w:r w:rsidRPr="00E94155">
        <w:rPr>
          <w:rFonts w:ascii="Calibri" w:hAnsi="Calibri" w:cs="Calibri"/>
          <w:b/>
          <w:sz w:val="16"/>
        </w:rPr>
        <w:t>не включаемых в плату за технологическое присоединение</w:t>
      </w:r>
    </w:p>
    <w:p w14:paraId="2C408C23" w14:textId="77777777" w:rsidR="00983CF6" w:rsidRPr="00E94155" w:rsidRDefault="00983CF6" w:rsidP="00983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(и подлежащих учету (учтенных) в тарифах на услуги</w:t>
      </w:r>
      <w:r w:rsidR="00AE606D">
        <w:rPr>
          <w:rFonts w:ascii="Calibri" w:hAnsi="Calibri" w:cs="Calibri"/>
          <w:b/>
          <w:sz w:val="16"/>
        </w:rPr>
        <w:t xml:space="preserve"> </w:t>
      </w:r>
      <w:r w:rsidRPr="00E94155">
        <w:rPr>
          <w:rFonts w:ascii="Calibri" w:hAnsi="Calibri" w:cs="Calibri"/>
          <w:b/>
          <w:sz w:val="16"/>
        </w:rPr>
        <w:t xml:space="preserve">по передаче электрической </w:t>
      </w:r>
      <w:proofErr w:type="gramStart"/>
      <w:r w:rsidR="007B6489" w:rsidRPr="00E94155">
        <w:rPr>
          <w:rFonts w:ascii="Calibri" w:hAnsi="Calibri" w:cs="Calibri"/>
          <w:b/>
          <w:sz w:val="16"/>
        </w:rPr>
        <w:t>энергии</w:t>
      </w:r>
      <w:r w:rsidR="007B6489">
        <w:rPr>
          <w:rFonts w:ascii="Calibri" w:hAnsi="Calibri" w:cs="Calibri"/>
          <w:b/>
          <w:sz w:val="16"/>
        </w:rPr>
        <w:t>)</w:t>
      </w:r>
      <w:r w:rsidRPr="00E94155">
        <w:rPr>
          <w:rFonts w:ascii="Calibri" w:hAnsi="Calibri" w:cs="Calibri"/>
          <w:b/>
          <w:sz w:val="16"/>
        </w:rPr>
        <w:t xml:space="preserve"> </w:t>
      </w:r>
      <w:r w:rsidR="00AE606D">
        <w:rPr>
          <w:rFonts w:ascii="Calibri" w:hAnsi="Calibri" w:cs="Calibri"/>
          <w:b/>
          <w:sz w:val="16"/>
        </w:rPr>
        <w:t xml:space="preserve"> на</w:t>
      </w:r>
      <w:proofErr w:type="gramEnd"/>
      <w:r w:rsidR="00AE606D">
        <w:rPr>
          <w:rFonts w:ascii="Calibri" w:hAnsi="Calibri" w:cs="Calibri"/>
          <w:b/>
          <w:sz w:val="16"/>
        </w:rPr>
        <w:t xml:space="preserve"> 20</w:t>
      </w:r>
      <w:r w:rsidR="007B6489" w:rsidRPr="007B6489">
        <w:rPr>
          <w:rFonts w:ascii="Calibri" w:hAnsi="Calibri" w:cs="Calibri"/>
          <w:b/>
          <w:sz w:val="16"/>
        </w:rPr>
        <w:t>20</w:t>
      </w:r>
      <w:r w:rsidR="00AE606D">
        <w:rPr>
          <w:rFonts w:ascii="Calibri" w:hAnsi="Calibri" w:cs="Calibri"/>
          <w:b/>
          <w:sz w:val="16"/>
        </w:rPr>
        <w:t>.</w:t>
      </w:r>
    </w:p>
    <w:p w14:paraId="434CF6F4" w14:textId="77777777" w:rsidR="00983CF6" w:rsidRPr="00E94155" w:rsidRDefault="00983CF6" w:rsidP="00983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6"/>
        <w:gridCol w:w="1701"/>
        <w:gridCol w:w="6522"/>
      </w:tblGrid>
      <w:tr w:rsidR="00983CF6" w:rsidRPr="00E94155" w14:paraId="6850F8EF" w14:textId="77777777" w:rsidTr="000618B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AB91E" w14:textId="77777777" w:rsidR="00983CF6" w:rsidRPr="00E94155" w:rsidRDefault="00983CF6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CA2DF" w14:textId="77777777" w:rsidR="00983CF6" w:rsidRPr="00E94155" w:rsidRDefault="00983CF6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ООО «ЭЛМАТ»</w:t>
            </w:r>
          </w:p>
        </w:tc>
      </w:tr>
      <w:tr w:rsidR="00983CF6" w:rsidRPr="00E94155" w14:paraId="6427178E" w14:textId="77777777" w:rsidTr="000618B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AE450" w14:textId="77777777" w:rsidR="00983CF6" w:rsidRPr="00E94155" w:rsidRDefault="00983CF6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5825D" w14:textId="77777777" w:rsidR="00983CF6" w:rsidRPr="00E94155" w:rsidRDefault="00983CF6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4027118977</w:t>
            </w:r>
          </w:p>
        </w:tc>
      </w:tr>
      <w:tr w:rsidR="00983CF6" w:rsidRPr="00E94155" w14:paraId="1E370D8E" w14:textId="77777777" w:rsidTr="000618B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F8079" w14:textId="77777777" w:rsidR="00983CF6" w:rsidRPr="00E94155" w:rsidRDefault="00983CF6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06C4A" w14:textId="77777777" w:rsidR="00983CF6" w:rsidRPr="00E94155" w:rsidRDefault="00983CF6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proofErr w:type="spellStart"/>
            <w:r>
              <w:rPr>
                <w:rFonts w:ascii="Calibri" w:hAnsi="Calibri" w:cs="Calibri"/>
                <w:b/>
                <w:sz w:val="16"/>
              </w:rPr>
              <w:t>Г.Калуга</w:t>
            </w:r>
            <w:proofErr w:type="spellEnd"/>
            <w:r>
              <w:rPr>
                <w:rFonts w:ascii="Calibri" w:hAnsi="Calibri" w:cs="Calibri"/>
                <w:b/>
                <w:sz w:val="16"/>
              </w:rPr>
              <w:t>, 2-й Академический проезд, 13</w:t>
            </w:r>
          </w:p>
        </w:tc>
      </w:tr>
      <w:tr w:rsidR="00983CF6" w:rsidRPr="00E94155" w14:paraId="13C62C9D" w14:textId="77777777" w:rsidTr="000618B7"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FBCAE" w14:textId="77777777" w:rsidR="00983CF6" w:rsidRPr="008633C2" w:rsidRDefault="00983CF6" w:rsidP="0086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8"/>
                <w:szCs w:val="18"/>
              </w:rPr>
            </w:pPr>
            <w:bookmarkStart w:id="1" w:name="Par1547"/>
            <w:bookmarkEnd w:id="1"/>
            <w:r w:rsidRPr="008633C2">
              <w:rPr>
                <w:rFonts w:ascii="Calibri" w:hAnsi="Calibri" w:cs="Calibri"/>
                <w:b/>
                <w:sz w:val="18"/>
                <w:szCs w:val="18"/>
              </w:rPr>
              <w:t>Информация 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</w:t>
            </w:r>
          </w:p>
        </w:tc>
      </w:tr>
      <w:tr w:rsidR="00A56C22" w:rsidRPr="00E94155" w14:paraId="19F1760F" w14:textId="77777777" w:rsidTr="00B525A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A4EDD" w14:textId="77777777" w:rsidR="00A56C22" w:rsidRPr="00125213" w:rsidRDefault="00A56C22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125213">
              <w:rPr>
                <w:b/>
                <w:sz w:val="16"/>
                <w:szCs w:val="16"/>
              </w:rPr>
              <w:t>Наименование органа регулирования, принявшего решение об утверждении стандартизированных тарифных ставок, ставок за единицу максимальной мощности и формул платы за технологическое присоединение, содержащее информацию о размере таких расходов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0473C" w14:textId="77777777" w:rsidR="00A56C22" w:rsidRDefault="00A56C22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25213">
              <w:rPr>
                <w:b/>
                <w:sz w:val="16"/>
                <w:szCs w:val="16"/>
              </w:rPr>
              <w:t xml:space="preserve">Министерство тарифного </w:t>
            </w:r>
            <w:r w:rsidR="007B6489" w:rsidRPr="00125213">
              <w:rPr>
                <w:b/>
                <w:sz w:val="16"/>
                <w:szCs w:val="16"/>
              </w:rPr>
              <w:t>регулирования Калужской</w:t>
            </w:r>
            <w:r w:rsidRPr="00125213">
              <w:rPr>
                <w:b/>
                <w:sz w:val="16"/>
                <w:szCs w:val="16"/>
              </w:rPr>
              <w:t xml:space="preserve"> обл</w:t>
            </w:r>
            <w:r w:rsidR="007B6489">
              <w:rPr>
                <w:b/>
                <w:sz w:val="16"/>
                <w:szCs w:val="16"/>
              </w:rPr>
              <w:t>асти</w:t>
            </w:r>
          </w:p>
          <w:p w14:paraId="13D97F33" w14:textId="77777777" w:rsidR="007B6489" w:rsidRPr="00125213" w:rsidRDefault="007B6489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A56C22" w:rsidRPr="00E94155" w14:paraId="3A1F9B29" w14:textId="77777777" w:rsidTr="00EC2E8E"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AEF92" w14:textId="77777777" w:rsidR="00A56C22" w:rsidRPr="00E94155" w:rsidRDefault="00A56C22" w:rsidP="000E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Реквизиты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590E0" w14:textId="77777777" w:rsidR="00A56C22" w:rsidRPr="00E94155" w:rsidRDefault="00A56C22" w:rsidP="000E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Дата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3BD3D" w14:textId="77777777" w:rsidR="00A56C22" w:rsidRPr="00E94155" w:rsidRDefault="00A56C22" w:rsidP="000E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Номер</w:t>
            </w:r>
          </w:p>
        </w:tc>
      </w:tr>
      <w:tr w:rsidR="00A56C22" w:rsidRPr="00E94155" w14:paraId="1917B966" w14:textId="77777777" w:rsidTr="00EC2E8E">
        <w:tc>
          <w:tcPr>
            <w:tcW w:w="6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0511A" w14:textId="77777777" w:rsidR="00A56C22" w:rsidRPr="00E94155" w:rsidRDefault="00A56C22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45126" w14:textId="77777777" w:rsidR="00A56C22" w:rsidRDefault="007B6489" w:rsidP="001A3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  <w:lang w:val="en-US"/>
              </w:rPr>
              <w:t>31</w:t>
            </w:r>
            <w:r w:rsidR="00C54044">
              <w:rPr>
                <w:rFonts w:ascii="Calibri" w:hAnsi="Calibri" w:cs="Calibri"/>
                <w:b/>
                <w:sz w:val="16"/>
              </w:rPr>
              <w:t>.12.201</w:t>
            </w:r>
            <w:r>
              <w:rPr>
                <w:rFonts w:ascii="Calibri" w:hAnsi="Calibri" w:cs="Calibri"/>
                <w:b/>
                <w:sz w:val="16"/>
                <w:lang w:val="en-US"/>
              </w:rPr>
              <w:t>9</w:t>
            </w:r>
            <w:r w:rsidR="00C54044">
              <w:rPr>
                <w:rFonts w:ascii="Calibri" w:hAnsi="Calibri" w:cs="Calibri"/>
                <w:b/>
                <w:sz w:val="16"/>
              </w:rPr>
              <w:t>г.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9FE90" w14:textId="77777777" w:rsidR="00A56C22" w:rsidRDefault="00A56C22" w:rsidP="00C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№</w:t>
            </w:r>
            <w:r w:rsidR="00C54044">
              <w:rPr>
                <w:rFonts w:ascii="Calibri" w:hAnsi="Calibri" w:cs="Calibri"/>
                <w:b/>
                <w:sz w:val="16"/>
              </w:rPr>
              <w:t>5</w:t>
            </w:r>
            <w:r w:rsidR="007B6489">
              <w:rPr>
                <w:rFonts w:ascii="Calibri" w:hAnsi="Calibri" w:cs="Calibri"/>
                <w:b/>
                <w:sz w:val="16"/>
                <w:lang w:val="en-US"/>
              </w:rPr>
              <w:t>56</w:t>
            </w:r>
            <w:r w:rsidR="003F4E1A">
              <w:rPr>
                <w:rFonts w:ascii="Calibri" w:hAnsi="Calibri" w:cs="Calibri"/>
                <w:b/>
                <w:sz w:val="16"/>
              </w:rPr>
              <w:t>-РК</w:t>
            </w:r>
          </w:p>
        </w:tc>
      </w:tr>
      <w:tr w:rsidR="00A56C22" w:rsidRPr="00E94155" w14:paraId="0F65268F" w14:textId="77777777" w:rsidTr="000618B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044CA" w14:textId="77777777" w:rsidR="00A56C22" w:rsidRPr="00E94155" w:rsidRDefault="00A56C22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Источник официального опубликования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BBED7" w14:textId="77777777" w:rsidR="00A56C22" w:rsidRPr="00E94155" w:rsidRDefault="007B6489" w:rsidP="001A3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Официальный сайт Министерства тарифного регулирования Калужской области</w:t>
            </w:r>
            <w:r w:rsidR="00A56C22">
              <w:rPr>
                <w:rFonts w:ascii="Calibri" w:hAnsi="Calibri" w:cs="Calibri"/>
                <w:b/>
                <w:sz w:val="16"/>
              </w:rPr>
              <w:t xml:space="preserve"> </w:t>
            </w:r>
          </w:p>
        </w:tc>
      </w:tr>
      <w:tr w:rsidR="00A56C22" w:rsidRPr="00E94155" w14:paraId="3572DADE" w14:textId="77777777" w:rsidTr="000618B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4F75E" w14:textId="77777777" w:rsidR="00A56C22" w:rsidRPr="00E94155" w:rsidRDefault="00A56C22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Сумма расходов (тыс. руб.):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2AC90" w14:textId="77777777" w:rsidR="00A56C22" w:rsidRPr="00E94155" w:rsidRDefault="00A56C22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X</w:t>
            </w:r>
          </w:p>
        </w:tc>
      </w:tr>
      <w:tr w:rsidR="00A56C22" w:rsidRPr="00E94155" w14:paraId="59AF5CFF" w14:textId="77777777" w:rsidTr="000618B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3463A" w14:textId="77777777" w:rsidR="00A56C22" w:rsidRPr="00E94155" w:rsidRDefault="00A56C22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- всего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9CECD" w14:textId="77777777" w:rsidR="00A56C22" w:rsidRPr="00E94155" w:rsidRDefault="00A56C22" w:rsidP="0004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  <w:tr w:rsidR="00A56C22" w:rsidRPr="00E94155" w14:paraId="6805768B" w14:textId="77777777" w:rsidTr="000618B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F8A43" w14:textId="77777777" w:rsidR="00A56C22" w:rsidRPr="00E94155" w:rsidRDefault="00A56C22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В том числе: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80E33" w14:textId="77777777" w:rsidR="00A56C22" w:rsidRPr="00E94155" w:rsidRDefault="00A56C22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X</w:t>
            </w:r>
          </w:p>
        </w:tc>
      </w:tr>
      <w:tr w:rsidR="00A56C22" w:rsidRPr="00E94155" w14:paraId="4B07E0BC" w14:textId="77777777" w:rsidTr="000618B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19F4B" w14:textId="77777777" w:rsidR="00A56C22" w:rsidRPr="00E94155" w:rsidRDefault="00A56C22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- расходы на присоединение энергопринимающих устройств заявителей, плата за технологическое присоединение которых составляет не более 550 руб. (в том числе НДС)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8D032" w14:textId="77777777" w:rsidR="00A56C22" w:rsidRPr="00E94155" w:rsidRDefault="00A56C22" w:rsidP="00F4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  <w:tr w:rsidR="00A56C22" w:rsidRPr="00E94155" w14:paraId="7F7E27F3" w14:textId="77777777" w:rsidTr="000618B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56C95" w14:textId="77777777" w:rsidR="00A56C22" w:rsidRPr="00E94155" w:rsidRDefault="00A56C22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- расходы на выплату процентов по кредитным договорам, связанным с рассрочкой по оплате технологического присоединения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35343" w14:textId="77777777" w:rsidR="00A56C22" w:rsidRPr="00E94155" w:rsidRDefault="00A56C22" w:rsidP="00F4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  <w:tr w:rsidR="00A56C22" w:rsidRPr="00E94155" w14:paraId="1DC7711B" w14:textId="77777777" w:rsidTr="000618B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F83B9" w14:textId="77777777" w:rsidR="00A56C22" w:rsidRPr="00E94155" w:rsidRDefault="00A56C22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 xml:space="preserve">- расходы на присоединение энергопринимающих устройств заявителей максимальной мощностью не более 150 кВт </w:t>
            </w:r>
            <w:hyperlink w:anchor="Par1571" w:history="1">
              <w:r w:rsidRPr="00E94155">
                <w:rPr>
                  <w:rFonts w:ascii="Calibri" w:hAnsi="Calibri" w:cs="Calibri"/>
                  <w:b/>
                  <w:color w:val="0000FF"/>
                  <w:sz w:val="16"/>
                </w:rPr>
                <w:t>&lt;*&gt;</w:t>
              </w:r>
            </w:hyperlink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D2028" w14:textId="77777777" w:rsidR="00A56C22" w:rsidRPr="00E94155" w:rsidRDefault="00A56C22" w:rsidP="00AE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Х</w:t>
            </w:r>
          </w:p>
        </w:tc>
      </w:tr>
    </w:tbl>
    <w:p w14:paraId="074AD2BB" w14:textId="77777777" w:rsidR="00983CF6" w:rsidRPr="00E94155" w:rsidRDefault="00983CF6" w:rsidP="00983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sectPr w:rsidR="00983CF6" w:rsidRPr="00E94155" w:rsidSect="00FF52F1">
      <w:headerReference w:type="default" r:id="rId6"/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6DF17" w14:textId="77777777" w:rsidR="00050B77" w:rsidRDefault="00050B77" w:rsidP="000F72AE">
      <w:pPr>
        <w:spacing w:after="0" w:line="240" w:lineRule="auto"/>
      </w:pPr>
      <w:r>
        <w:separator/>
      </w:r>
    </w:p>
  </w:endnote>
  <w:endnote w:type="continuationSeparator" w:id="0">
    <w:p w14:paraId="7A4FADB6" w14:textId="77777777" w:rsidR="00050B77" w:rsidRDefault="00050B77" w:rsidP="000F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1B9AA" w14:textId="77777777" w:rsidR="00050B77" w:rsidRDefault="00050B77" w:rsidP="000F72AE">
      <w:pPr>
        <w:spacing w:after="0" w:line="240" w:lineRule="auto"/>
      </w:pPr>
      <w:r>
        <w:separator/>
      </w:r>
    </w:p>
  </w:footnote>
  <w:footnote w:type="continuationSeparator" w:id="0">
    <w:p w14:paraId="0FC7442B" w14:textId="77777777" w:rsidR="00050B77" w:rsidRDefault="00050B77" w:rsidP="000F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013189"/>
      <w:docPartObj>
        <w:docPartGallery w:val="Page Numbers (Top of Page)"/>
        <w:docPartUnique/>
      </w:docPartObj>
    </w:sdtPr>
    <w:sdtEndPr/>
    <w:sdtContent>
      <w:p w14:paraId="71A91D34" w14:textId="77777777" w:rsidR="008B2397" w:rsidRDefault="00BE3864">
        <w:pPr>
          <w:pStyle w:val="a3"/>
          <w:jc w:val="center"/>
        </w:pPr>
        <w:r>
          <w:fldChar w:fldCharType="begin"/>
        </w:r>
        <w:r w:rsidR="00AE606D">
          <w:instrText xml:space="preserve"> PAGE   \* MERGEFORMAT </w:instrText>
        </w:r>
        <w:r>
          <w:fldChar w:fldCharType="separate"/>
        </w:r>
        <w:r w:rsidR="00C54044">
          <w:rPr>
            <w:noProof/>
          </w:rPr>
          <w:t>1</w:t>
        </w:r>
        <w:r>
          <w:fldChar w:fldCharType="end"/>
        </w:r>
      </w:p>
    </w:sdtContent>
  </w:sdt>
  <w:p w14:paraId="7FD2464D" w14:textId="77777777" w:rsidR="008B2397" w:rsidRDefault="00050B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CF6"/>
    <w:rsid w:val="00042186"/>
    <w:rsid w:val="00050B77"/>
    <w:rsid w:val="000618B7"/>
    <w:rsid w:val="000F72AE"/>
    <w:rsid w:val="00125213"/>
    <w:rsid w:val="00144649"/>
    <w:rsid w:val="0016140F"/>
    <w:rsid w:val="001619F7"/>
    <w:rsid w:val="00192D97"/>
    <w:rsid w:val="001A3B7B"/>
    <w:rsid w:val="002625A4"/>
    <w:rsid w:val="00297161"/>
    <w:rsid w:val="002A774D"/>
    <w:rsid w:val="003F1DDF"/>
    <w:rsid w:val="003F4E1A"/>
    <w:rsid w:val="004439A7"/>
    <w:rsid w:val="00496568"/>
    <w:rsid w:val="00577573"/>
    <w:rsid w:val="005F505D"/>
    <w:rsid w:val="00652D37"/>
    <w:rsid w:val="006F1468"/>
    <w:rsid w:val="0071054B"/>
    <w:rsid w:val="007226CC"/>
    <w:rsid w:val="0074515D"/>
    <w:rsid w:val="007B6489"/>
    <w:rsid w:val="00856463"/>
    <w:rsid w:val="008633C2"/>
    <w:rsid w:val="008E2193"/>
    <w:rsid w:val="0094030F"/>
    <w:rsid w:val="00983CF6"/>
    <w:rsid w:val="00A03C1E"/>
    <w:rsid w:val="00A56C22"/>
    <w:rsid w:val="00AE606D"/>
    <w:rsid w:val="00B44E34"/>
    <w:rsid w:val="00B56C12"/>
    <w:rsid w:val="00B570ED"/>
    <w:rsid w:val="00B70313"/>
    <w:rsid w:val="00BB0DA7"/>
    <w:rsid w:val="00BE3864"/>
    <w:rsid w:val="00C54044"/>
    <w:rsid w:val="00D06256"/>
    <w:rsid w:val="00DA49C6"/>
    <w:rsid w:val="00DE480C"/>
    <w:rsid w:val="00E2423B"/>
    <w:rsid w:val="00E54588"/>
    <w:rsid w:val="00F41E40"/>
    <w:rsid w:val="00F6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8CA4"/>
  <w15:docId w15:val="{160198A8-7204-471C-B891-2E88BF98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Людмила Николаевна</dc:creator>
  <cp:lastModifiedBy>Волошина Людмила Николаевна</cp:lastModifiedBy>
  <cp:revision>2</cp:revision>
  <dcterms:created xsi:type="dcterms:W3CDTF">2020-02-04T12:15:00Z</dcterms:created>
  <dcterms:modified xsi:type="dcterms:W3CDTF">2020-02-04T12:15:00Z</dcterms:modified>
</cp:coreProperties>
</file>